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113C5">
      <w:pPr>
        <w:rPr>
          <w:noProof/>
          <w:lang w:val="tt-RU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1066800</wp:posOffset>
            </wp:positionH>
            <wp:positionV relativeFrom="margin">
              <wp:posOffset>-2181225</wp:posOffset>
            </wp:positionV>
            <wp:extent cx="7781925" cy="10696575"/>
            <wp:effectExtent l="1485900" t="0" r="1457325" b="0"/>
            <wp:wrapSquare wrapText="bothSides"/>
            <wp:docPr id="2" name="Рисунок 2" descr="C:\Users\User\Desktop\ПОГРЕСС ДОКУМЕНТЫ\КОРРУПЦИЯ\коррупция 2022\график антикоррупционной комиссии.doc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ГРЕСС ДОКУМЕНТЫ\КОРРУПЦИЯ\коррупция 2022\график антикоррупционной комиссии.doc.bm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13C5" w:rsidRPr="008113C5" w:rsidRDefault="008113C5">
      <w:pPr>
        <w:rPr>
          <w:lang w:val="tt-RU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1943100" y="457200"/>
            <wp:positionH relativeFrom="margin">
              <wp:align>center</wp:align>
            </wp:positionH>
            <wp:positionV relativeFrom="margin">
              <wp:align>center</wp:align>
            </wp:positionV>
            <wp:extent cx="7781925" cy="10696575"/>
            <wp:effectExtent l="1485900" t="0" r="1457325" b="0"/>
            <wp:wrapSquare wrapText="bothSides"/>
            <wp:docPr id="3" name="Рисунок 3" descr="C:\Users\User\Desktop\ПОГРЕСС ДОКУМЕНТЫ\КОРРУПЦИЯ\коррупция 2022\график антикоррупционной комиссии.doc.bmp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ГРЕСС ДОКУМЕНТЫ\КОРРУПЦИЯ\коррупция 2022\график антикоррупционной комиссии.doc.bmp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113C5" w:rsidRPr="008113C5" w:rsidSect="008113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113C5"/>
    <w:rsid w:val="008113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1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13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2022-11-03T11:25:00Z</dcterms:created>
  <dcterms:modified xsi:type="dcterms:W3CDTF">2022-11-03T11:26:00Z</dcterms:modified>
</cp:coreProperties>
</file>